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0"/>
        <w:gridCol w:w="489"/>
        <w:gridCol w:w="360"/>
        <w:gridCol w:w="2089"/>
        <w:gridCol w:w="650"/>
        <w:gridCol w:w="125"/>
        <w:gridCol w:w="1315"/>
        <w:gridCol w:w="1909"/>
        <w:gridCol w:w="180"/>
        <w:gridCol w:w="1201"/>
        <w:gridCol w:w="310"/>
        <w:gridCol w:w="579"/>
        <w:gridCol w:w="561"/>
        <w:gridCol w:w="393"/>
        <w:gridCol w:w="1068"/>
        <w:gridCol w:w="67"/>
        <w:gridCol w:w="2090"/>
      </w:tblGrid>
      <w:tr w:rsidR="003C49A1" w14:paraId="72170E8F" w14:textId="77777777" w:rsidTr="00F362EE">
        <w:trPr>
          <w:trHeight w:val="1266"/>
        </w:trPr>
        <w:tc>
          <w:tcPr>
            <w:tcW w:w="14626" w:type="dxa"/>
            <w:gridSpan w:val="17"/>
            <w:vAlign w:val="center"/>
          </w:tcPr>
          <w:p w14:paraId="07418725" w14:textId="77777777" w:rsidR="003C49A1" w:rsidRPr="00734452" w:rsidRDefault="003C49A1" w:rsidP="00F362EE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34452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農業部農田水利署苗栗管理處</w:t>
            </w:r>
          </w:p>
          <w:p w14:paraId="77EA499D" w14:textId="639FB72E" w:rsidR="003C49A1" w:rsidRDefault="003C49A1" w:rsidP="00F362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3C127C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FC435B" w:rsidRPr="00B75608">
              <w:rPr>
                <w:rFonts w:ascii="標楷體" w:eastAsia="標楷體" w:hAnsi="標楷體" w:hint="eastAsia"/>
                <w:sz w:val="32"/>
                <w:szCs w:val="32"/>
              </w:rPr>
              <w:t>興隆</w:t>
            </w:r>
            <w:proofErr w:type="gramStart"/>
            <w:r w:rsidR="00FC435B" w:rsidRPr="00B75608">
              <w:rPr>
                <w:rFonts w:ascii="標楷體" w:eastAsia="標楷體" w:hAnsi="標楷體" w:hint="eastAsia"/>
                <w:sz w:val="32"/>
                <w:szCs w:val="32"/>
              </w:rPr>
              <w:t>圳渡槽</w:t>
            </w:r>
            <w:proofErr w:type="gramEnd"/>
            <w:r w:rsidR="00FC435B" w:rsidRPr="00B75608">
              <w:rPr>
                <w:rFonts w:ascii="標楷體" w:eastAsia="標楷體" w:hAnsi="標楷體" w:hint="eastAsia"/>
                <w:sz w:val="32"/>
                <w:szCs w:val="32"/>
              </w:rPr>
              <w:t>等強化工程</w:t>
            </w:r>
            <w:r w:rsidRPr="003C127C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 w:rsidRPr="003C127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</w:t>
            </w:r>
            <w:bookmarkStart w:id="0" w:name="_Hlk180136542"/>
            <w:r w:rsidRPr="003C127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申請展延工期分析表</w:t>
            </w:r>
            <w:bookmarkEnd w:id="0"/>
          </w:p>
        </w:tc>
      </w:tr>
      <w:tr w:rsidR="003C49A1" w14:paraId="7B5B9868" w14:textId="77777777" w:rsidTr="00F362EE">
        <w:trPr>
          <w:cantSplit/>
          <w:trHeight w:val="420"/>
        </w:trPr>
        <w:tc>
          <w:tcPr>
            <w:tcW w:w="482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9966DF8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一、工期：開工日起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270</w:t>
            </w:r>
            <w:r>
              <w:rPr>
                <w:rFonts w:ascii="標楷體" w:eastAsia="標楷體" w:hAnsi="標楷體" w:hint="eastAsia"/>
                <w:kern w:val="0"/>
              </w:rPr>
              <w:t>日曆天</w:t>
            </w:r>
          </w:p>
          <w:p w14:paraId="1B05C433" w14:textId="77777777" w:rsidR="003C49A1" w:rsidRDefault="003C49A1" w:rsidP="00F362EE">
            <w:pPr>
              <w:ind w:left="720" w:hangingChars="300" w:hanging="72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(含預估降雨天   天、休息日天，      合計    天)</w:t>
            </w:r>
          </w:p>
        </w:tc>
        <w:tc>
          <w:tcPr>
            <w:tcW w:w="47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8ACE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開工日期：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112</w:t>
            </w:r>
            <w:r>
              <w:rPr>
                <w:rFonts w:ascii="標楷體" w:eastAsia="標楷體" w:hAnsi="標楷體" w:hint="eastAsia"/>
                <w:kern w:val="0"/>
              </w:rPr>
              <w:t>年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11</w:t>
            </w:r>
            <w:r>
              <w:rPr>
                <w:rFonts w:ascii="標楷體" w:eastAsia="標楷體" w:hAnsi="標楷體" w:hint="eastAsia"/>
                <w:kern w:val="0"/>
              </w:rPr>
              <w:t>月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20</w:t>
            </w:r>
            <w:r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5068" w:type="dxa"/>
            <w:gridSpan w:val="7"/>
            <w:tcBorders>
              <w:left w:val="single" w:sz="4" w:space="0" w:color="auto"/>
            </w:tcBorders>
            <w:vAlign w:val="center"/>
          </w:tcPr>
          <w:p w14:paraId="2B8DD61B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竣工日期：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113</w:t>
            </w:r>
            <w:r>
              <w:rPr>
                <w:rFonts w:ascii="標楷體" w:eastAsia="標楷體" w:hAnsi="標楷體" w:hint="eastAsia"/>
                <w:kern w:val="0"/>
              </w:rPr>
              <w:t>年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08</w:t>
            </w:r>
            <w:r>
              <w:rPr>
                <w:rFonts w:ascii="標楷體" w:eastAsia="標楷體" w:hAnsi="標楷體" w:hint="eastAsia"/>
                <w:kern w:val="0"/>
              </w:rPr>
              <w:t>月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15</w:t>
            </w:r>
            <w:r>
              <w:rPr>
                <w:rFonts w:ascii="標楷體" w:eastAsia="標楷體" w:hAnsi="標楷體" w:hint="eastAsia"/>
                <w:kern w:val="0"/>
              </w:rPr>
              <w:t>日</w:t>
            </w:r>
          </w:p>
        </w:tc>
      </w:tr>
      <w:tr w:rsidR="003C49A1" w14:paraId="11EC1F6E" w14:textId="77777777" w:rsidTr="00F362EE">
        <w:trPr>
          <w:cantSplit/>
          <w:trHeight w:val="420"/>
        </w:trPr>
        <w:tc>
          <w:tcPr>
            <w:tcW w:w="482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3F2BC61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798" w:type="dxa"/>
            <w:gridSpan w:val="12"/>
            <w:tcBorders>
              <w:left w:val="single" w:sz="4" w:space="0" w:color="auto"/>
            </w:tcBorders>
            <w:vAlign w:val="center"/>
          </w:tcPr>
          <w:p w14:paraId="12318C9D" w14:textId="77777777" w:rsidR="003C49A1" w:rsidRDefault="003C49A1" w:rsidP="00F362EE">
            <w:pPr>
              <w:ind w:left="-28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上次核定展延期限：第</w:t>
            </w:r>
            <w:r w:rsidRPr="009F6B2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次至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114</w:t>
            </w:r>
            <w:r>
              <w:rPr>
                <w:rFonts w:ascii="標楷體" w:eastAsia="標楷體" w:hAnsi="標楷體" w:hint="eastAsia"/>
                <w:kern w:val="0"/>
              </w:rPr>
              <w:t>年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6</w:t>
            </w:r>
            <w:r>
              <w:rPr>
                <w:rFonts w:ascii="標楷體" w:eastAsia="標楷體" w:hAnsi="標楷體" w:hint="eastAsia"/>
                <w:kern w:val="0"/>
              </w:rPr>
              <w:t>月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15</w:t>
            </w:r>
            <w:r>
              <w:rPr>
                <w:rFonts w:ascii="標楷體" w:eastAsia="標楷體" w:hAnsi="標楷體" w:hint="eastAsia"/>
                <w:kern w:val="0"/>
              </w:rPr>
              <w:t>日(核准日期文號) 農水苗栗字第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1138378921</w:t>
            </w:r>
            <w:r>
              <w:rPr>
                <w:rFonts w:ascii="標楷體" w:eastAsia="標楷體" w:hAnsi="標楷體" w:hint="eastAsia"/>
                <w:kern w:val="0"/>
              </w:rPr>
              <w:t>號</w:t>
            </w:r>
          </w:p>
        </w:tc>
      </w:tr>
      <w:tr w:rsidR="003C49A1" w14:paraId="5BD24C49" w14:textId="77777777" w:rsidTr="00F362EE">
        <w:trPr>
          <w:cantSplit/>
        </w:trPr>
        <w:tc>
          <w:tcPr>
            <w:tcW w:w="482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A7E81E0" w14:textId="77777777" w:rsidR="003C49A1" w:rsidRPr="00171E90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二、工程費：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22,100,000</w:t>
            </w:r>
          </w:p>
        </w:tc>
        <w:tc>
          <w:tcPr>
            <w:tcW w:w="9798" w:type="dxa"/>
            <w:gridSpan w:val="12"/>
            <w:tcBorders>
              <w:left w:val="single" w:sz="4" w:space="0" w:color="auto"/>
            </w:tcBorders>
            <w:vAlign w:val="center"/>
          </w:tcPr>
          <w:p w14:paraId="524929B8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1.承包工作費：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貳仟貳佰壹拾萬</w:t>
            </w:r>
            <w:r>
              <w:rPr>
                <w:rFonts w:ascii="標楷體" w:eastAsia="標楷體" w:hAnsi="標楷體" w:hint="eastAsia"/>
                <w:kern w:val="0"/>
              </w:rPr>
              <w:t>元</w:t>
            </w:r>
            <w:r w:rsidRPr="00171E90">
              <w:rPr>
                <w:rFonts w:ascii="標楷體" w:eastAsia="標楷體" w:hAnsi="標楷體" w:hint="eastAsia"/>
                <w:kern w:val="0"/>
              </w:rPr>
              <w:t>整</w:t>
            </w:r>
          </w:p>
        </w:tc>
      </w:tr>
      <w:tr w:rsidR="003C49A1" w14:paraId="0ADFFD6C" w14:textId="77777777" w:rsidTr="00F362EE">
        <w:trPr>
          <w:cantSplit/>
        </w:trPr>
        <w:tc>
          <w:tcPr>
            <w:tcW w:w="482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DC5818F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798" w:type="dxa"/>
            <w:gridSpan w:val="12"/>
            <w:tcBorders>
              <w:left w:val="single" w:sz="4" w:space="0" w:color="auto"/>
            </w:tcBorders>
            <w:vAlign w:val="center"/>
          </w:tcPr>
          <w:p w14:paraId="0D081A27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2.第1次變更設計後工作費：</w:t>
            </w:r>
            <w:r w:rsidRPr="009F6B2E">
              <w:rPr>
                <w:rFonts w:ascii="標楷體" w:eastAsia="標楷體" w:hAnsi="標楷體"/>
                <w:color w:val="FF0000"/>
                <w:kern w:val="0"/>
              </w:rPr>
              <w:t>21,978,800</w:t>
            </w:r>
            <w:r>
              <w:rPr>
                <w:rFonts w:ascii="標楷體" w:eastAsia="標楷體" w:hAnsi="標楷體" w:hint="eastAsia"/>
                <w:kern w:val="0"/>
              </w:rPr>
              <w:t>元 (核准文號：農水苗栗字第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1138393503</w:t>
            </w:r>
            <w:r>
              <w:rPr>
                <w:rFonts w:ascii="標楷體" w:eastAsia="標楷體" w:hAnsi="標楷體" w:hint="eastAsia"/>
                <w:kern w:val="0"/>
              </w:rPr>
              <w:t>號)</w:t>
            </w:r>
          </w:p>
        </w:tc>
      </w:tr>
      <w:tr w:rsidR="003C49A1" w14:paraId="6A3D46C0" w14:textId="77777777" w:rsidTr="00F362EE">
        <w:trPr>
          <w:cantSplit/>
        </w:trPr>
        <w:tc>
          <w:tcPr>
            <w:tcW w:w="14626" w:type="dxa"/>
            <w:gridSpan w:val="17"/>
            <w:vAlign w:val="center"/>
          </w:tcPr>
          <w:p w14:paraId="4E09D500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三、申請展延工期理由說明與天數分析： (依據「農業部農田水利署辦理工程工期核算注意事項」分析計算)</w:t>
            </w:r>
          </w:p>
        </w:tc>
      </w:tr>
      <w:tr w:rsidR="003C49A1" w14:paraId="2332CFCD" w14:textId="77777777" w:rsidTr="00B14AB6"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4BD02737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項次</w:t>
            </w:r>
          </w:p>
        </w:tc>
        <w:tc>
          <w:tcPr>
            <w:tcW w:w="35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3F4D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影 響 工 期 理 由</w:t>
            </w:r>
          </w:p>
        </w:tc>
        <w:tc>
          <w:tcPr>
            <w:tcW w:w="618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22A0A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分  析  計  算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9CE6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可展延天數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  <w:vAlign w:val="center"/>
          </w:tcPr>
          <w:p w14:paraId="3BE6E02C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附註</w:t>
            </w:r>
          </w:p>
        </w:tc>
      </w:tr>
      <w:tr w:rsidR="003C49A1" w14:paraId="184C5217" w14:textId="77777777" w:rsidTr="00B14AB6"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6F5AC0D0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</w:p>
        </w:tc>
        <w:tc>
          <w:tcPr>
            <w:tcW w:w="35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3E77F" w14:textId="77777777" w:rsidR="003C49A1" w:rsidRPr="009F6B2E" w:rsidRDefault="003C49A1" w:rsidP="00F362EE">
            <w:pPr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9F6B2E">
              <w:rPr>
                <w:rFonts w:ascii="標楷體" w:eastAsia="標楷體" w:hAnsi="標楷體" w:hint="eastAsia"/>
                <w:color w:val="FF0000"/>
              </w:rPr>
              <w:t>汛期影響施工;</w:t>
            </w:r>
            <w:r w:rsidRPr="009F6B2E">
              <w:rPr>
                <w:rFonts w:hint="eastAsia"/>
                <w:color w:val="FF0000"/>
              </w:rPr>
              <w:t xml:space="preserve"> </w:t>
            </w:r>
            <w:r w:rsidRPr="009F6B2E">
              <w:rPr>
                <w:rFonts w:ascii="標楷體" w:eastAsia="標楷體" w:hAnsi="標楷體" w:hint="eastAsia"/>
                <w:color w:val="FF0000"/>
              </w:rPr>
              <w:t>尚未取得河川公地使用及簡易水土保持計畫尚未核准。</w:t>
            </w:r>
          </w:p>
        </w:tc>
        <w:tc>
          <w:tcPr>
            <w:tcW w:w="618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B766" w14:textId="77777777" w:rsidR="003C49A1" w:rsidRPr="009F6B2E" w:rsidRDefault="003C49A1" w:rsidP="00F362EE">
            <w:pPr>
              <w:rPr>
                <w:rFonts w:ascii="標楷體" w:eastAsia="標楷體" w:hAnsi="標楷體"/>
                <w:color w:val="FF0000"/>
                <w:kern w:val="0"/>
              </w:rPr>
            </w:pP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本工程於113年09月01日辦理停工 (113.09.23農水苗栗字第1138379914號函)，於114年02月03日辦理復工，影響工期155天，</w:t>
            </w:r>
            <w:r w:rsidRPr="009F6B2E">
              <w:rPr>
                <w:rFonts w:ascii="標楷體" w:eastAsia="標楷體" w:hAnsi="標楷體" w:hint="eastAsia"/>
                <w:color w:val="FF0000"/>
              </w:rPr>
              <w:t>故預定完工日期由114年06月15日展延為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114年11月17日。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89BE" w14:textId="77777777" w:rsidR="003C49A1" w:rsidRPr="009F6B2E" w:rsidRDefault="003C49A1" w:rsidP="00F362EE">
            <w:pPr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155天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  <w:vAlign w:val="center"/>
          </w:tcPr>
          <w:p w14:paraId="2FACEEA7" w14:textId="20F819CE" w:rsidR="003C49A1" w:rsidRDefault="0097778C" w:rsidP="0097778C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97778C">
              <w:rPr>
                <w:rFonts w:ascii="標楷體" w:eastAsia="標楷體" w:hAnsi="標楷體" w:hint="eastAsia"/>
                <w:kern w:val="0"/>
              </w:rPr>
              <w:t>依據農業部農田水利署辦理工程工期核算注意事項第</w:t>
            </w:r>
            <w:r>
              <w:rPr>
                <w:rFonts w:ascii="標楷體" w:eastAsia="標楷體" w:hAnsi="標楷體" w:hint="eastAsia"/>
                <w:kern w:val="0"/>
              </w:rPr>
              <w:t>OO</w:t>
            </w:r>
            <w:r w:rsidRPr="0097778C">
              <w:rPr>
                <w:rFonts w:ascii="標楷體" w:eastAsia="標楷體" w:hAnsi="標楷體" w:hint="eastAsia"/>
                <w:kern w:val="0"/>
              </w:rPr>
              <w:t>點附表</w:t>
            </w:r>
            <w:r>
              <w:rPr>
                <w:rFonts w:ascii="標楷體" w:eastAsia="標楷體" w:hAnsi="標楷體" w:hint="eastAsia"/>
                <w:kern w:val="0"/>
              </w:rPr>
              <w:t>OO</w:t>
            </w:r>
            <w:r w:rsidRPr="0097778C">
              <w:rPr>
                <w:rFonts w:ascii="標楷體" w:eastAsia="標楷體" w:hAnsi="標楷體" w:hint="eastAsia"/>
                <w:kern w:val="0"/>
              </w:rPr>
              <w:t>第(</w:t>
            </w:r>
            <w:r>
              <w:rPr>
                <w:rFonts w:ascii="標楷體" w:eastAsia="標楷體" w:hAnsi="標楷體" w:hint="eastAsia"/>
                <w:kern w:val="0"/>
              </w:rPr>
              <w:t>OO</w:t>
            </w:r>
            <w:r w:rsidRPr="0097778C">
              <w:rPr>
                <w:rFonts w:ascii="標楷體" w:eastAsia="標楷體" w:hAnsi="標楷體" w:hint="eastAsia"/>
                <w:kern w:val="0"/>
              </w:rPr>
              <w:t>)款規定辦理。</w:t>
            </w:r>
          </w:p>
        </w:tc>
      </w:tr>
      <w:tr w:rsidR="003C49A1" w14:paraId="2B993BB8" w14:textId="77777777" w:rsidTr="00B14AB6"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42F5F287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60B64" w14:textId="77777777" w:rsidR="003C49A1" w:rsidRDefault="003C49A1" w:rsidP="00F362E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0002E" w14:textId="77777777" w:rsidR="003C49A1" w:rsidRDefault="003C49A1" w:rsidP="00F362EE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39A22" w14:textId="77777777" w:rsidR="003C49A1" w:rsidRDefault="003C49A1" w:rsidP="00F362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  <w:vAlign w:val="center"/>
          </w:tcPr>
          <w:p w14:paraId="0A5CF7C0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C49A1" w14:paraId="5678313A" w14:textId="77777777" w:rsidTr="00F362EE">
        <w:tc>
          <w:tcPr>
            <w:tcW w:w="4828" w:type="dxa"/>
            <w:gridSpan w:val="5"/>
            <w:tcBorders>
              <w:right w:val="single" w:sz="4" w:space="0" w:color="auto"/>
            </w:tcBorders>
            <w:vAlign w:val="center"/>
          </w:tcPr>
          <w:p w14:paraId="3094D9D0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四、檢附文件：</w:t>
            </w:r>
          </w:p>
        </w:tc>
        <w:tc>
          <w:tcPr>
            <w:tcW w:w="504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5974BD7A" w14:textId="77777777" w:rsidR="003C49A1" w:rsidRDefault="003C49A1" w:rsidP="00F362E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bookmarkStart w:id="1" w:name="_Hlk180136563"/>
            <w:r>
              <w:rPr>
                <w:rFonts w:ascii="標楷體" w:eastAsia="標楷體" w:hAnsi="標楷體" w:hint="eastAsia"/>
                <w:kern w:val="0"/>
              </w:rPr>
              <w:t>廠商申請書</w:t>
            </w:r>
            <w:bookmarkEnd w:id="1"/>
            <w:r>
              <w:rPr>
                <w:rFonts w:ascii="標楷體" w:eastAsia="標楷體" w:hAnsi="標楷體" w:hint="eastAsia"/>
                <w:kern w:val="0"/>
              </w:rPr>
              <w:t>影本                  5份。</w:t>
            </w:r>
          </w:p>
          <w:p w14:paraId="6E95E502" w14:textId="77777777" w:rsidR="003C49A1" w:rsidRDefault="003C49A1" w:rsidP="00F362E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bookmarkStart w:id="2" w:name="_Hlk180136588"/>
            <w:r>
              <w:rPr>
                <w:rFonts w:ascii="標楷體" w:eastAsia="標楷體" w:hAnsi="標楷體" w:hint="eastAsia"/>
                <w:kern w:val="0"/>
              </w:rPr>
              <w:t>展延工期預定進度表</w:t>
            </w:r>
            <w:bookmarkEnd w:id="2"/>
            <w:r>
              <w:rPr>
                <w:rFonts w:ascii="標楷體" w:eastAsia="標楷體" w:hAnsi="標楷體" w:hint="eastAsia"/>
                <w:kern w:val="0"/>
              </w:rPr>
              <w:t xml:space="preserve">              5份。</w:t>
            </w:r>
          </w:p>
        </w:tc>
        <w:tc>
          <w:tcPr>
            <w:tcW w:w="4758" w:type="dxa"/>
            <w:gridSpan w:val="6"/>
            <w:tcBorders>
              <w:left w:val="nil"/>
            </w:tcBorders>
            <w:vAlign w:val="center"/>
          </w:tcPr>
          <w:p w14:paraId="077F68F4" w14:textId="77777777" w:rsidR="003C49A1" w:rsidRDefault="003C49A1" w:rsidP="00F362E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2.</w:t>
            </w:r>
            <w:bookmarkStart w:id="3" w:name="_Hlk180136574"/>
            <w:r>
              <w:rPr>
                <w:rFonts w:ascii="標楷體" w:eastAsia="標楷體" w:hAnsi="標楷體" w:hint="eastAsia"/>
                <w:kern w:val="0"/>
              </w:rPr>
              <w:t>廠商切結書</w:t>
            </w:r>
            <w:bookmarkEnd w:id="3"/>
            <w:r>
              <w:rPr>
                <w:rFonts w:ascii="標楷體" w:eastAsia="標楷體" w:hAnsi="標楷體" w:hint="eastAsia"/>
                <w:kern w:val="0"/>
              </w:rPr>
              <w:t>影印本           5份。</w:t>
            </w:r>
          </w:p>
          <w:p w14:paraId="3DEA096B" w14:textId="77777777" w:rsidR="003C49A1" w:rsidRDefault="003C49A1" w:rsidP="00F362EE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4.其他相關證明文件            份。</w:t>
            </w:r>
          </w:p>
        </w:tc>
      </w:tr>
      <w:tr w:rsidR="003C49A1" w14:paraId="76AC1CA2" w14:textId="77777777" w:rsidTr="00B14AB6">
        <w:trPr>
          <w:cantSplit/>
          <w:trHeight w:val="1417"/>
        </w:trPr>
        <w:tc>
          <w:tcPr>
            <w:tcW w:w="1729" w:type="dxa"/>
            <w:gridSpan w:val="2"/>
            <w:vAlign w:val="center"/>
          </w:tcPr>
          <w:p w14:paraId="5C05525D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五、簽章：</w:t>
            </w:r>
          </w:p>
        </w:tc>
        <w:tc>
          <w:tcPr>
            <w:tcW w:w="3224" w:type="dxa"/>
            <w:gridSpan w:val="4"/>
            <w:vAlign w:val="center"/>
          </w:tcPr>
          <w:p w14:paraId="5335A0E3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廠商：</w:t>
            </w:r>
          </w:p>
        </w:tc>
        <w:tc>
          <w:tcPr>
            <w:tcW w:w="3224" w:type="dxa"/>
            <w:gridSpan w:val="2"/>
            <w:vAlign w:val="center"/>
          </w:tcPr>
          <w:p w14:paraId="4B69FBE8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專任工程人員：</w:t>
            </w:r>
          </w:p>
        </w:tc>
        <w:tc>
          <w:tcPr>
            <w:tcW w:w="3224" w:type="dxa"/>
            <w:gridSpan w:val="6"/>
            <w:vAlign w:val="center"/>
          </w:tcPr>
          <w:p w14:paraId="3BF1CC26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監造人員：</w:t>
            </w:r>
          </w:p>
        </w:tc>
        <w:tc>
          <w:tcPr>
            <w:tcW w:w="3225" w:type="dxa"/>
            <w:gridSpan w:val="3"/>
            <w:vAlign w:val="center"/>
          </w:tcPr>
          <w:p w14:paraId="4631919D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監造主管：</w:t>
            </w:r>
          </w:p>
        </w:tc>
      </w:tr>
      <w:tr w:rsidR="003C49A1" w14:paraId="1F794E49" w14:textId="77777777" w:rsidTr="00F362EE">
        <w:trPr>
          <w:trHeight w:val="538"/>
        </w:trPr>
        <w:tc>
          <w:tcPr>
            <w:tcW w:w="14626" w:type="dxa"/>
            <w:gridSpan w:val="17"/>
            <w:vAlign w:val="center"/>
          </w:tcPr>
          <w:p w14:paraId="43D36292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六、審查意見：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經核展工期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理由屬實，且申請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展延日</w:t>
            </w:r>
            <w:r w:rsidRPr="005C0AE4">
              <w:rPr>
                <w:rFonts w:ascii="標楷體" w:eastAsia="標楷體" w:hAnsi="標楷體" w:hint="eastAsia"/>
                <w:kern w:val="0"/>
              </w:rPr>
              <w:t>數</w:t>
            </w:r>
            <w:proofErr w:type="gramEnd"/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155</w:t>
            </w:r>
            <w:r w:rsidRPr="005C0AE4">
              <w:rPr>
                <w:rFonts w:ascii="標楷體" w:eastAsia="標楷體" w:hAnsi="標楷體" w:hint="eastAsia"/>
                <w:kern w:val="0"/>
              </w:rPr>
              <w:t>天依規定核算，擬同意展延工期至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114</w:t>
            </w:r>
            <w:r w:rsidRPr="005C0AE4">
              <w:rPr>
                <w:rFonts w:ascii="標楷體" w:eastAsia="標楷體" w:hAnsi="標楷體" w:hint="eastAsia"/>
                <w:kern w:val="0"/>
              </w:rPr>
              <w:t>年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11</w:t>
            </w:r>
            <w:r w:rsidRPr="005C0AE4">
              <w:rPr>
                <w:rFonts w:ascii="標楷體" w:eastAsia="標楷體" w:hAnsi="標楷體" w:hint="eastAsia"/>
                <w:kern w:val="0"/>
              </w:rPr>
              <w:t>月</w:t>
            </w:r>
            <w:r w:rsidRPr="009F6B2E">
              <w:rPr>
                <w:rFonts w:ascii="標楷體" w:eastAsia="標楷體" w:hAnsi="標楷體" w:hint="eastAsia"/>
                <w:color w:val="FF0000"/>
                <w:kern w:val="0"/>
              </w:rPr>
              <w:t>17</w:t>
            </w:r>
            <w:proofErr w:type="gramStart"/>
            <w:r w:rsidRPr="005C0AE4">
              <w:rPr>
                <w:rFonts w:ascii="標楷體" w:eastAsia="標楷體" w:hAnsi="標楷體" w:hint="eastAsia"/>
                <w:kern w:val="0"/>
              </w:rPr>
              <w:t>日報竣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3C49A1" w14:paraId="7BFA3BD4" w14:textId="77777777" w:rsidTr="00B14AB6">
        <w:trPr>
          <w:cantSplit/>
          <w:trHeight w:val="532"/>
        </w:trPr>
        <w:tc>
          <w:tcPr>
            <w:tcW w:w="2089" w:type="dxa"/>
            <w:gridSpan w:val="3"/>
            <w:vAlign w:val="center"/>
          </w:tcPr>
          <w:p w14:paraId="0BBD18CB" w14:textId="77777777" w:rsidR="003C49A1" w:rsidRDefault="003C49A1" w:rsidP="00F362EE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專案管理單位</w:t>
            </w:r>
          </w:p>
        </w:tc>
        <w:tc>
          <w:tcPr>
            <w:tcW w:w="2089" w:type="dxa"/>
            <w:vAlign w:val="center"/>
          </w:tcPr>
          <w:p w14:paraId="706CE827" w14:textId="77777777" w:rsidR="003C49A1" w:rsidRDefault="003C49A1" w:rsidP="00F362EE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主辦人員</w:t>
            </w:r>
          </w:p>
        </w:tc>
        <w:tc>
          <w:tcPr>
            <w:tcW w:w="2090" w:type="dxa"/>
            <w:gridSpan w:val="3"/>
            <w:vAlign w:val="center"/>
          </w:tcPr>
          <w:p w14:paraId="1D131A27" w14:textId="77777777" w:rsidR="003C49A1" w:rsidRDefault="003C49A1" w:rsidP="00F362EE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股長</w:t>
            </w:r>
          </w:p>
        </w:tc>
        <w:tc>
          <w:tcPr>
            <w:tcW w:w="2089" w:type="dxa"/>
            <w:gridSpan w:val="2"/>
            <w:vAlign w:val="center"/>
          </w:tcPr>
          <w:p w14:paraId="00DF18EC" w14:textId="77777777" w:rsidR="003C49A1" w:rsidRDefault="003C49A1" w:rsidP="00F362EE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組長</w:t>
            </w:r>
          </w:p>
        </w:tc>
        <w:tc>
          <w:tcPr>
            <w:tcW w:w="2090" w:type="dxa"/>
            <w:gridSpan w:val="3"/>
            <w:vAlign w:val="center"/>
          </w:tcPr>
          <w:p w14:paraId="09CBC58B" w14:textId="77777777" w:rsidR="003C49A1" w:rsidRDefault="003C49A1" w:rsidP="00F362EE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主任工程師</w:t>
            </w:r>
          </w:p>
        </w:tc>
        <w:tc>
          <w:tcPr>
            <w:tcW w:w="2089" w:type="dxa"/>
            <w:gridSpan w:val="4"/>
            <w:vAlign w:val="center"/>
          </w:tcPr>
          <w:p w14:paraId="696614A0" w14:textId="77777777" w:rsidR="003C49A1" w:rsidRDefault="003C49A1" w:rsidP="00F362EE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副處長</w:t>
            </w:r>
          </w:p>
        </w:tc>
        <w:tc>
          <w:tcPr>
            <w:tcW w:w="2090" w:type="dxa"/>
            <w:vAlign w:val="center"/>
          </w:tcPr>
          <w:p w14:paraId="0C322D22" w14:textId="77777777" w:rsidR="003C49A1" w:rsidRDefault="003C49A1" w:rsidP="00F362EE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處長</w:t>
            </w:r>
          </w:p>
        </w:tc>
      </w:tr>
      <w:tr w:rsidR="003C49A1" w14:paraId="24EB720C" w14:textId="77777777" w:rsidTr="00B14AB6">
        <w:trPr>
          <w:cantSplit/>
          <w:trHeight w:val="1039"/>
        </w:trPr>
        <w:tc>
          <w:tcPr>
            <w:tcW w:w="2089" w:type="dxa"/>
            <w:gridSpan w:val="3"/>
            <w:tcBorders>
              <w:bottom w:val="single" w:sz="4" w:space="0" w:color="auto"/>
            </w:tcBorders>
            <w:vAlign w:val="center"/>
          </w:tcPr>
          <w:p w14:paraId="49D622FC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3708F7D6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auto"/>
            </w:tcBorders>
            <w:vAlign w:val="center"/>
          </w:tcPr>
          <w:p w14:paraId="6E18A1DC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89" w:type="dxa"/>
            <w:gridSpan w:val="2"/>
            <w:tcBorders>
              <w:bottom w:val="single" w:sz="4" w:space="0" w:color="auto"/>
            </w:tcBorders>
            <w:vAlign w:val="center"/>
          </w:tcPr>
          <w:p w14:paraId="42065BF3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auto"/>
            </w:tcBorders>
            <w:vAlign w:val="center"/>
          </w:tcPr>
          <w:p w14:paraId="090249D4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89" w:type="dxa"/>
            <w:gridSpan w:val="4"/>
            <w:tcBorders>
              <w:bottom w:val="single" w:sz="4" w:space="0" w:color="auto"/>
            </w:tcBorders>
            <w:vAlign w:val="center"/>
          </w:tcPr>
          <w:p w14:paraId="37D7079C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4F4BAAFC" w14:textId="77777777" w:rsidR="003C49A1" w:rsidRDefault="003C49A1" w:rsidP="00F362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6C6C0054" w14:textId="77777777" w:rsidR="0004031D" w:rsidRDefault="0004031D">
      <w:bookmarkStart w:id="4" w:name="_GoBack"/>
      <w:bookmarkEnd w:id="4"/>
    </w:p>
    <w:sectPr w:rsidR="0004031D" w:rsidSect="003C49A1">
      <w:pgSz w:w="16838" w:h="11906" w:orient="landscape"/>
      <w:pgMar w:top="340" w:right="1134" w:bottom="232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A1"/>
    <w:rsid w:val="0004031D"/>
    <w:rsid w:val="003C49A1"/>
    <w:rsid w:val="0097778C"/>
    <w:rsid w:val="009F6B2E"/>
    <w:rsid w:val="00B14AB6"/>
    <w:rsid w:val="00FC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5CC5"/>
  <w15:chartTrackingRefBased/>
  <w15:docId w15:val="{F557D069-8DA9-4B9C-ACC2-C5BCCD27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林致毅</dc:creator>
  <cp:keywords/>
  <dc:description/>
  <cp:lastModifiedBy>owuser</cp:lastModifiedBy>
  <cp:revision>5</cp:revision>
  <dcterms:created xsi:type="dcterms:W3CDTF">2025-02-14T07:09:00Z</dcterms:created>
  <dcterms:modified xsi:type="dcterms:W3CDTF">2025-02-17T00:41:00Z</dcterms:modified>
</cp:coreProperties>
</file>